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3248" w14:textId="77777777" w:rsidR="00907A9E" w:rsidRPr="0051020E" w:rsidRDefault="00907A9E" w:rsidP="00907A9E">
      <w:pPr>
        <w:rPr>
          <w:rFonts w:ascii="Calibri" w:hAnsi="Calibri" w:cs="Calibri"/>
          <w:b/>
          <w:bCs/>
          <w:sz w:val="20"/>
          <w:szCs w:val="20"/>
        </w:rPr>
      </w:pPr>
      <w:r w:rsidRPr="000C7F68">
        <w:rPr>
          <w:rFonts w:ascii="Calibri" w:hAnsi="Calibri" w:cs="Calibri"/>
          <w:b/>
          <w:bCs/>
          <w:sz w:val="20"/>
          <w:szCs w:val="20"/>
        </w:rPr>
        <w:t>WYMAGANIA EDUKACYJNE NIEZBĘDNE DO UZYSKANIA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C7F68">
        <w:rPr>
          <w:rFonts w:ascii="Calibri" w:hAnsi="Calibri" w:cs="Calibri"/>
          <w:b/>
          <w:bCs/>
          <w:sz w:val="20"/>
          <w:szCs w:val="20"/>
        </w:rPr>
        <w:t>POSZCZEGÓLNYCH ŚRÓDROCZNYCH I ROCZNYCH OCEN KLASYFIKACYJNYCH Z JĘZYKA NIEMIECKIEGO</w:t>
      </w:r>
      <w:r w:rsidRPr="000C7F68">
        <w:rPr>
          <w:rFonts w:ascii="Calibri" w:hAnsi="Calibri" w:cs="Calibri"/>
          <w:sz w:val="20"/>
          <w:szCs w:val="20"/>
        </w:rPr>
        <w:t xml:space="preserve"> </w:t>
      </w:r>
    </w:p>
    <w:p w14:paraId="1960DB2F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</w:p>
    <w:p w14:paraId="33C56AA0" w14:textId="77777777" w:rsidR="00907A9E" w:rsidRPr="000C7F68" w:rsidRDefault="00907A9E" w:rsidP="00907A9E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celujący </w:t>
      </w:r>
    </w:p>
    <w:p w14:paraId="379839B8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Uczeń:</w:t>
      </w:r>
    </w:p>
    <w:p w14:paraId="65EB0728" w14:textId="77777777" w:rsidR="00907A9E" w:rsidRPr="00907A9E" w:rsidRDefault="00907A9E" w:rsidP="00907A9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wiedzą obejmującą cały program nauczania w danej klasie,</w:t>
      </w:r>
    </w:p>
    <w:p w14:paraId="047E7608" w14:textId="77777777" w:rsidR="00907A9E" w:rsidRPr="000C7F68" w:rsidRDefault="00907A9E" w:rsidP="00907A9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rozwija samodzielnie swoje umiejętności </w:t>
      </w:r>
    </w:p>
    <w:p w14:paraId="0282C4FC" w14:textId="77777777" w:rsidR="00907A9E" w:rsidRDefault="00907A9E" w:rsidP="00907A9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większość jego ocen cząstkowych to oceny celujące</w:t>
      </w:r>
    </w:p>
    <w:p w14:paraId="6DCBB43C" w14:textId="77777777" w:rsidR="00907A9E" w:rsidRDefault="00907A9E" w:rsidP="00907A9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formułuje wypowiedzi ustne i pisemne bezbłędnie pod względem gramatycznym, leksykalnym i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 xml:space="preserve"> stylistycznym</w:t>
      </w:r>
    </w:p>
    <w:p w14:paraId="3ACE66F3" w14:textId="77777777" w:rsidR="00907A9E" w:rsidRDefault="00907A9E" w:rsidP="00907A9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bardzo dobrze rozumie wypowiedzi nauczyciela</w:t>
      </w:r>
    </w:p>
    <w:p w14:paraId="1B503A24" w14:textId="77777777" w:rsidR="00907A9E" w:rsidRPr="000C7F68" w:rsidRDefault="00907A9E" w:rsidP="00907A9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bardzo dobrze rozumie treść tekstu słuchanego i czytanego.</w:t>
      </w:r>
    </w:p>
    <w:p w14:paraId="6FD343F4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  <w:u w:val="single"/>
        </w:rPr>
      </w:pPr>
    </w:p>
    <w:p w14:paraId="16E2CF6B" w14:textId="77777777" w:rsidR="00907A9E" w:rsidRPr="000C7F68" w:rsidRDefault="00907A9E" w:rsidP="00907A9E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bardzo dobry </w:t>
      </w:r>
    </w:p>
    <w:p w14:paraId="163C0561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14:paraId="17A714FC" w14:textId="77777777" w:rsidR="00907A9E" w:rsidRPr="000C7F68" w:rsidRDefault="00907A9E" w:rsidP="00907A9E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opanował pełny zakres wiadomości i umiejętności określonych programem nauczania w danej klasie,</w:t>
      </w:r>
    </w:p>
    <w:p w14:paraId="7FDCCA9B" w14:textId="77777777" w:rsidR="00907A9E" w:rsidRPr="000C7F68" w:rsidRDefault="00907A9E" w:rsidP="00907A9E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wypowiedzi nauczyciela i kolegów,</w:t>
      </w:r>
    </w:p>
    <w:p w14:paraId="54558BF3" w14:textId="77777777" w:rsidR="00907A9E" w:rsidRPr="000C7F68" w:rsidRDefault="00907A9E" w:rsidP="00907A9E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bardzo dobrze rozumie treść tekstu słuchanego,</w:t>
      </w:r>
    </w:p>
    <w:p w14:paraId="70E6DBFD" w14:textId="77777777" w:rsidR="00907A9E" w:rsidRPr="000C7F68" w:rsidRDefault="00907A9E" w:rsidP="00907A9E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prezentuje bardzo dobr</w:t>
      </w:r>
      <w:r>
        <w:rPr>
          <w:rFonts w:ascii="Calibri" w:hAnsi="Calibri" w:cs="Calibri"/>
          <w:sz w:val="20"/>
          <w:szCs w:val="20"/>
        </w:rPr>
        <w:t>y stopień</w:t>
      </w:r>
      <w:r w:rsidRPr="000C7F68">
        <w:rPr>
          <w:rFonts w:ascii="Calibri" w:hAnsi="Calibri" w:cs="Calibri"/>
          <w:sz w:val="20"/>
          <w:szCs w:val="20"/>
        </w:rPr>
        <w:t xml:space="preserve"> opanowani</w:t>
      </w:r>
      <w:r>
        <w:rPr>
          <w:rFonts w:ascii="Calibri" w:hAnsi="Calibri" w:cs="Calibri"/>
          <w:sz w:val="20"/>
          <w:szCs w:val="20"/>
        </w:rPr>
        <w:t>a</w:t>
      </w:r>
      <w:r w:rsidRPr="000C7F68">
        <w:rPr>
          <w:rFonts w:ascii="Calibri" w:hAnsi="Calibri" w:cs="Calibri"/>
          <w:sz w:val="20"/>
          <w:szCs w:val="20"/>
        </w:rPr>
        <w:t xml:space="preserve"> struktur leksykalno-gramatycznych,</w:t>
      </w:r>
    </w:p>
    <w:p w14:paraId="63927CA2" w14:textId="77777777" w:rsidR="00907A9E" w:rsidRPr="000C7F68" w:rsidRDefault="00907A9E" w:rsidP="00907A9E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płynnie, w szybkim tempie, rozumie treść czytanego tekstu, zwraca uwagę na akcent zdaniowy i wyrazowy,</w:t>
      </w:r>
    </w:p>
    <w:p w14:paraId="05C43948" w14:textId="77777777" w:rsidR="00907A9E" w:rsidRPr="000C7F68" w:rsidRDefault="00907A9E" w:rsidP="00907A9E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potrafi samodzielnie napisać krótki tekst użytkowy. </w:t>
      </w:r>
    </w:p>
    <w:p w14:paraId="53D63E3F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</w:p>
    <w:p w14:paraId="5D1ECE7A" w14:textId="77777777" w:rsidR="00907A9E" w:rsidRPr="000C7F68" w:rsidRDefault="00907A9E" w:rsidP="00907A9E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 xml:space="preserve">Stopień dobry </w:t>
      </w:r>
    </w:p>
    <w:p w14:paraId="01E40520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14:paraId="23A55832" w14:textId="77777777" w:rsidR="00907A9E" w:rsidRPr="000C7F68" w:rsidRDefault="00907A9E" w:rsidP="00907A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 pełni wiadomości i umiejętności określonych programem nauczania w danej klasie, ale poprawnie stosuje zdobytą wiedzę do samodzielnego rozwiązywania zadań,</w:t>
      </w:r>
    </w:p>
    <w:p w14:paraId="19353928" w14:textId="77777777" w:rsidR="00907A9E" w:rsidRPr="000C7F68" w:rsidRDefault="00907A9E" w:rsidP="00907A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wypowiedzi nauczyciela i kolegów,</w:t>
      </w:r>
    </w:p>
    <w:p w14:paraId="29DE667C" w14:textId="77777777" w:rsidR="00907A9E" w:rsidRPr="000C7F68" w:rsidRDefault="00907A9E" w:rsidP="00907A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tekstu słuchanego,</w:t>
      </w:r>
    </w:p>
    <w:p w14:paraId="540E6A4E" w14:textId="77777777" w:rsidR="00907A9E" w:rsidRPr="000C7F68" w:rsidRDefault="00907A9E" w:rsidP="00907A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nieliczne błędy,</w:t>
      </w:r>
    </w:p>
    <w:p w14:paraId="48110236" w14:textId="77777777" w:rsidR="00907A9E" w:rsidRPr="000C7F68" w:rsidRDefault="00907A9E" w:rsidP="00907A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dobrze rozumie treść czytanego tekstu,</w:t>
      </w:r>
    </w:p>
    <w:p w14:paraId="4F8E9D38" w14:textId="77777777" w:rsidR="00907A9E" w:rsidRPr="00BF0CEE" w:rsidRDefault="00907A9E" w:rsidP="00907A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samodzielnie konstruuje krótką wypowiedź pisemną, popełniając nieliczne błędy. </w:t>
      </w:r>
    </w:p>
    <w:p w14:paraId="2D3251C0" w14:textId="77777777" w:rsidR="00907A9E" w:rsidRDefault="00907A9E" w:rsidP="00907A9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76F582" w14:textId="77777777" w:rsidR="00907A9E" w:rsidRPr="000C7F68" w:rsidRDefault="00907A9E" w:rsidP="00907A9E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dostateczny</w:t>
      </w:r>
    </w:p>
    <w:p w14:paraId="34B5765C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14:paraId="308A8442" w14:textId="77777777" w:rsidR="00907A9E" w:rsidRPr="000C7F68" w:rsidRDefault="00907A9E" w:rsidP="00907A9E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 pełni wiadomości i umiejętności określonych programem nauczania w danej klasie, ale rozwiązuje zadania teoretyczne lub praktyczne o średnim stopniu trudności (niekiedy z pomocą nauczyciela),</w:t>
      </w:r>
    </w:p>
    <w:p w14:paraId="4D00B3D7" w14:textId="77777777" w:rsidR="00907A9E" w:rsidRPr="000C7F68" w:rsidRDefault="00907A9E" w:rsidP="00907A9E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proste polecenia nauczyciela,</w:t>
      </w:r>
    </w:p>
    <w:p w14:paraId="2F000D1B" w14:textId="77777777" w:rsidR="00907A9E" w:rsidRPr="000C7F68" w:rsidRDefault="00907A9E" w:rsidP="00907A9E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rozumie wybiórczo treść tekstu słuchanego (po kilkukrotnym wysłuchaniu),</w:t>
      </w:r>
    </w:p>
    <w:p w14:paraId="3003A205" w14:textId="77777777" w:rsidR="00907A9E" w:rsidRPr="000C7F68" w:rsidRDefault="00907A9E" w:rsidP="00907A9E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stosuje proste zdania, często z pomocą nauczyciela,</w:t>
      </w:r>
    </w:p>
    <w:p w14:paraId="166B7229" w14:textId="77777777" w:rsidR="00907A9E" w:rsidRPr="000C7F68" w:rsidRDefault="00907A9E" w:rsidP="00907A9E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czyta wolno, popełnia liczne błędy, często nie rozumie treści tekstu,</w:t>
      </w:r>
    </w:p>
    <w:p w14:paraId="3307484A" w14:textId="77777777" w:rsidR="00907A9E" w:rsidRPr="000C7F68" w:rsidRDefault="00907A9E" w:rsidP="00907A9E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pisemnej popełnia błędy gramatyczne, najczęściej posługuje się prostymi strukturami gramatycznymi.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96D1DF8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</w:p>
    <w:p w14:paraId="2A2379D4" w14:textId="77777777" w:rsidR="00907A9E" w:rsidRPr="000C7F68" w:rsidRDefault="00907A9E" w:rsidP="00907A9E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dopuszczający</w:t>
      </w:r>
    </w:p>
    <w:p w14:paraId="2E057F7A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14:paraId="23F82D69" w14:textId="77777777" w:rsidR="00907A9E" w:rsidRPr="000C7F68" w:rsidRDefault="00907A9E" w:rsidP="00907A9E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ma braki w opanowaniu wiadomości i umiejętności określonych programem nauczania, ale braki te nie uniemożliwiają uzyskanie przez ucznia podstawowej wiedzy w ciągu dalszej nauki,</w:t>
      </w:r>
    </w:p>
    <w:p w14:paraId="02F2D091" w14:textId="77777777" w:rsidR="00907A9E" w:rsidRPr="000C7F68" w:rsidRDefault="00907A9E" w:rsidP="00907A9E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odbiera tylko wcześniej poznane komunikaty,</w:t>
      </w:r>
    </w:p>
    <w:p w14:paraId="3837FFBA" w14:textId="77777777" w:rsidR="00907A9E" w:rsidRPr="000C7F68" w:rsidRDefault="00907A9E" w:rsidP="00907A9E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tekście słuchanym rozumie tylko pojedyncze słowa,</w:t>
      </w:r>
    </w:p>
    <w:p w14:paraId="575A4D20" w14:textId="77777777" w:rsidR="00907A9E" w:rsidRPr="000C7F68" w:rsidRDefault="00907A9E" w:rsidP="00907A9E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w wypowiedzi ustnej popełnia liczne błędy, które znacznie zakłócają komunikację, jego wypowiedź jest tylko częściowo zrozumiała,</w:t>
      </w:r>
    </w:p>
    <w:p w14:paraId="3E4DAB34" w14:textId="77777777" w:rsidR="00907A9E" w:rsidRPr="000C7F68" w:rsidRDefault="00907A9E" w:rsidP="00907A9E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czyta bardzo wolno, artykułuje i akcentuje podobnie jak w języku polskim, </w:t>
      </w:r>
    </w:p>
    <w:p w14:paraId="44ADB6EB" w14:textId="77777777" w:rsidR="00907A9E" w:rsidRPr="000C7F68" w:rsidRDefault="00907A9E" w:rsidP="00907A9E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odwzorowuje napisany tekst, w większości używa nieprawidłowej pisowni i interpunkcji. </w:t>
      </w:r>
    </w:p>
    <w:p w14:paraId="574F24B8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</w:p>
    <w:p w14:paraId="12408E66" w14:textId="77777777" w:rsidR="00907A9E" w:rsidRPr="000C7F68" w:rsidRDefault="00907A9E" w:rsidP="00907A9E">
      <w:pPr>
        <w:rPr>
          <w:rFonts w:ascii="Calibri" w:hAnsi="Calibri" w:cs="Calibri"/>
          <w:b/>
          <w:sz w:val="20"/>
          <w:szCs w:val="20"/>
          <w:u w:val="single"/>
        </w:rPr>
      </w:pPr>
      <w:r w:rsidRPr="000C7F68">
        <w:rPr>
          <w:rFonts w:ascii="Calibri" w:hAnsi="Calibri" w:cs="Calibri"/>
          <w:b/>
          <w:sz w:val="20"/>
          <w:szCs w:val="20"/>
          <w:u w:val="single"/>
        </w:rPr>
        <w:t>Stopień niedostateczny</w:t>
      </w:r>
    </w:p>
    <w:p w14:paraId="51A39394" w14:textId="77777777" w:rsidR="00907A9E" w:rsidRPr="000C7F68" w:rsidRDefault="00907A9E" w:rsidP="00907A9E">
      <w:p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Uczeń: </w:t>
      </w:r>
    </w:p>
    <w:p w14:paraId="0B617B45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wiadomości określonych programem nauczania w danej klasie, a braki te uniemożliwiają mu dalsze zdobywanie wiedzy z przedmiotu,</w:t>
      </w:r>
    </w:p>
    <w:p w14:paraId="35C2CC20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potrafi przekazywać informacji,</w:t>
      </w:r>
    </w:p>
    <w:p w14:paraId="0D1DBB19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rozumie poleceń i pytań nauczyciela,</w:t>
      </w:r>
    </w:p>
    <w:p w14:paraId="489F6EE5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opanował podstawowych struktur gramatycznych i podstawowego słownictwa,</w:t>
      </w:r>
    </w:p>
    <w:p w14:paraId="276E259A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nie potrafi skonstruować wypowiedzi pisemnej, </w:t>
      </w:r>
    </w:p>
    <w:p w14:paraId="47A559B0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nie umie poprawnie budować prostych zdań,</w:t>
      </w:r>
    </w:p>
    <w:p w14:paraId="2D6E9F7D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>operuje bardzo ubogim słownictwem,</w:t>
      </w:r>
    </w:p>
    <w:p w14:paraId="07E93D21" w14:textId="77777777" w:rsidR="00907A9E" w:rsidRPr="000C7F68" w:rsidRDefault="00907A9E" w:rsidP="00907A9E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0C7F68">
        <w:rPr>
          <w:rFonts w:ascii="Calibri" w:hAnsi="Calibri" w:cs="Calibri"/>
          <w:sz w:val="20"/>
          <w:szCs w:val="20"/>
        </w:rPr>
        <w:t xml:space="preserve">nie wykazuje żadnego zainteresowania przedmiotem, nie wykazuje chęci poprawy zdobytych z przedmiotu ocen. </w:t>
      </w:r>
    </w:p>
    <w:p w14:paraId="19DACFBE" w14:textId="77777777" w:rsidR="00907A9E" w:rsidRDefault="00907A9E" w:rsidP="00907A9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A605AB3" w14:textId="77777777" w:rsidR="00F3232B" w:rsidRDefault="00F3232B" w:rsidP="00F3232B">
      <w:r w:rsidRPr="002B1552">
        <w:rPr>
          <w:b/>
        </w:rPr>
        <w:t>Na lekcjach języka niemieckiego ocenie podlegają</w:t>
      </w:r>
      <w:r>
        <w:t>:</w:t>
      </w:r>
    </w:p>
    <w:p w14:paraId="5D848B72" w14:textId="77777777" w:rsidR="00F3232B" w:rsidRDefault="00F3232B" w:rsidP="00F3232B">
      <w:r>
        <w:t>- mówienie</w:t>
      </w:r>
    </w:p>
    <w:p w14:paraId="40E68F86" w14:textId="77777777" w:rsidR="00F3232B" w:rsidRDefault="00F3232B" w:rsidP="00F3232B">
      <w:r>
        <w:t>- rozumienie tekstu pisanego</w:t>
      </w:r>
    </w:p>
    <w:p w14:paraId="681CCBDD" w14:textId="77777777" w:rsidR="00F3232B" w:rsidRDefault="00F3232B" w:rsidP="00F3232B">
      <w:r>
        <w:t>-rozumienie tekstu słuchanego</w:t>
      </w:r>
    </w:p>
    <w:p w14:paraId="33C5C25D" w14:textId="77777777" w:rsidR="00F3232B" w:rsidRDefault="00F3232B" w:rsidP="00F3232B">
      <w:r>
        <w:t>- pisanie</w:t>
      </w:r>
    </w:p>
    <w:p w14:paraId="44BE44E6" w14:textId="77777777" w:rsidR="00F3232B" w:rsidRDefault="00F3232B" w:rsidP="00F3232B">
      <w:r>
        <w:t>-opanowanie gramatyki i słownictwa</w:t>
      </w:r>
    </w:p>
    <w:p w14:paraId="52660099" w14:textId="77777777" w:rsidR="00F3232B" w:rsidRPr="002B1552" w:rsidRDefault="00F3232B" w:rsidP="00F3232B">
      <w:pPr>
        <w:rPr>
          <w:b/>
        </w:rPr>
      </w:pPr>
      <w:r w:rsidRPr="002B1552">
        <w:rPr>
          <w:b/>
        </w:rPr>
        <w:t xml:space="preserve">Ocenie mogą podlegać następujące formy pracy: </w:t>
      </w:r>
    </w:p>
    <w:p w14:paraId="2E31CDA4" w14:textId="77777777" w:rsidR="00F3232B" w:rsidRDefault="00F3232B" w:rsidP="00F3232B">
      <w:r w:rsidRPr="002B1552">
        <w:t>- odpowiedz ustna ( z trzech ostatnich lekcji)</w:t>
      </w:r>
    </w:p>
    <w:p w14:paraId="47AAE12C" w14:textId="77777777" w:rsidR="00F3232B" w:rsidRDefault="00F3232B" w:rsidP="00F3232B">
      <w:r>
        <w:t>- kartkówka – zapowiedziana lub niezapowiedziana ( obejmująca materiał 1-3 lekcji)</w:t>
      </w:r>
    </w:p>
    <w:p w14:paraId="018D319A" w14:textId="77777777" w:rsidR="00F3232B" w:rsidRDefault="00F3232B" w:rsidP="00F3232B">
      <w:r>
        <w:t>- sprawdzian, test</w:t>
      </w:r>
    </w:p>
    <w:p w14:paraId="20B4818B" w14:textId="77777777" w:rsidR="00F3232B" w:rsidRDefault="00F3232B" w:rsidP="00F3232B">
      <w:r>
        <w:t>-praca pisemna</w:t>
      </w:r>
    </w:p>
    <w:p w14:paraId="47DA657F" w14:textId="77777777" w:rsidR="00F3232B" w:rsidRDefault="00F3232B" w:rsidP="00F3232B">
      <w:r>
        <w:t>-praca domowa</w:t>
      </w:r>
    </w:p>
    <w:p w14:paraId="2074A0BA" w14:textId="77777777" w:rsidR="00F3232B" w:rsidRDefault="00F3232B" w:rsidP="00F3232B">
      <w:r>
        <w:t>- praca na lekcji (indywidualna, grupowa)</w:t>
      </w:r>
    </w:p>
    <w:p w14:paraId="3546CACD" w14:textId="77777777" w:rsidR="00F3232B" w:rsidRDefault="00F3232B" w:rsidP="00F3232B">
      <w:r>
        <w:t>-praca pozalekcyjna ( projekt, konkurs)</w:t>
      </w:r>
    </w:p>
    <w:p w14:paraId="77DEDC08" w14:textId="77777777" w:rsidR="00F3232B" w:rsidRDefault="00F3232B" w:rsidP="00F3232B">
      <w:r>
        <w:t xml:space="preserve">- praca na platformie edukacyjnej, np. </w:t>
      </w:r>
      <w:proofErr w:type="spellStart"/>
      <w:r>
        <w:t>Instaling</w:t>
      </w:r>
      <w:proofErr w:type="spellEnd"/>
    </w:p>
    <w:p w14:paraId="3BAC1CA3" w14:textId="77777777" w:rsidR="00F3232B" w:rsidRDefault="00F3232B" w:rsidP="00F3232B">
      <w:r>
        <w:t>Najważniejsze zasady:</w:t>
      </w:r>
    </w:p>
    <w:p w14:paraId="54D36B43" w14:textId="77777777" w:rsidR="00F3232B" w:rsidRDefault="00F3232B" w:rsidP="00F3232B">
      <w:pPr>
        <w:pStyle w:val="Akapitzlist"/>
        <w:numPr>
          <w:ilvl w:val="0"/>
          <w:numId w:val="7"/>
        </w:numPr>
        <w:spacing w:line="240" w:lineRule="auto"/>
      </w:pPr>
      <w:r>
        <w:t>Wszystkie sprawdziany, testy, zapowiedziane kartkówki  są obowiązkowe. Jeśli uczeń był nieobecny w szkole , musi napisać je w innym terminie ustalonym z nauczycielem. (do dwóch tygodni od powrotu do szkoły)</w:t>
      </w:r>
    </w:p>
    <w:p w14:paraId="4DC6BF35" w14:textId="77777777" w:rsidR="00F3232B" w:rsidRDefault="00F3232B" w:rsidP="00F3232B">
      <w:pPr>
        <w:pStyle w:val="Akapitzlist"/>
        <w:numPr>
          <w:ilvl w:val="0"/>
          <w:numId w:val="7"/>
        </w:numPr>
        <w:spacing w:line="240" w:lineRule="auto"/>
      </w:pPr>
      <w:r>
        <w:t xml:space="preserve">Uczeń może poprawić ocenę z pracy pisemnej do dwóch tygodni od otrzymania oceny, a z odpowiedzi ustnej na następnej lekcji. </w:t>
      </w:r>
    </w:p>
    <w:p w14:paraId="5CA2343C" w14:textId="77777777" w:rsidR="00F3232B" w:rsidRDefault="00F3232B" w:rsidP="00F3232B">
      <w:pPr>
        <w:pStyle w:val="Akapitzlist"/>
        <w:numPr>
          <w:ilvl w:val="0"/>
          <w:numId w:val="7"/>
        </w:numPr>
        <w:spacing w:line="240" w:lineRule="auto"/>
      </w:pPr>
      <w:r>
        <w:t xml:space="preserve">Uczeń przynosi na zajęcia zeszyt przedmiotowy, podręczniki, przybory, a w razie potrzeby dodatkowe materiały. Zeszyt musi być kompletny. </w:t>
      </w:r>
    </w:p>
    <w:p w14:paraId="55BAD5C9" w14:textId="77777777" w:rsidR="00F3232B" w:rsidRDefault="00F3232B" w:rsidP="00F3232B">
      <w:pPr>
        <w:pStyle w:val="Akapitzlist"/>
        <w:numPr>
          <w:ilvl w:val="0"/>
          <w:numId w:val="7"/>
        </w:numPr>
        <w:spacing w:line="240" w:lineRule="auto"/>
      </w:pPr>
      <w:r>
        <w:t xml:space="preserve">Uczeń ma prawo zgłosić 2 np. i 2 </w:t>
      </w:r>
      <w:proofErr w:type="spellStart"/>
      <w:r>
        <w:t>bz</w:t>
      </w:r>
      <w:proofErr w:type="spellEnd"/>
      <w:r>
        <w:t xml:space="preserve"> bez podania powodu. </w:t>
      </w:r>
    </w:p>
    <w:p w14:paraId="7BA860C0" w14:textId="77777777" w:rsidR="00F3232B" w:rsidRDefault="00F3232B" w:rsidP="00F3232B">
      <w:pPr>
        <w:pStyle w:val="Akapitzlist"/>
        <w:numPr>
          <w:ilvl w:val="0"/>
          <w:numId w:val="7"/>
        </w:numPr>
        <w:spacing w:line="240" w:lineRule="auto"/>
      </w:pPr>
      <w:r>
        <w:t>Sprawdziany, kartkówki są oceniane według poniższej skali:</w:t>
      </w:r>
    </w:p>
    <w:p w14:paraId="059492B3" w14:textId="77777777" w:rsidR="00F3232B" w:rsidRDefault="00F3232B" w:rsidP="00F3232B">
      <w:pPr>
        <w:pStyle w:val="Akapitzlist"/>
        <w:spacing w:line="240" w:lineRule="auto"/>
      </w:pPr>
      <w:r>
        <w:t>0-29%</w:t>
      </w:r>
    </w:p>
    <w:p w14:paraId="2FCC94B3" w14:textId="77777777" w:rsidR="00F3232B" w:rsidRDefault="00F3232B" w:rsidP="00F3232B">
      <w:pPr>
        <w:pStyle w:val="Akapitzlist"/>
        <w:spacing w:line="240" w:lineRule="auto"/>
      </w:pPr>
      <w:r>
        <w:t>30-49%</w:t>
      </w:r>
    </w:p>
    <w:p w14:paraId="56716F4B" w14:textId="77777777" w:rsidR="00F3232B" w:rsidRDefault="00F3232B" w:rsidP="00F3232B">
      <w:pPr>
        <w:pStyle w:val="Akapitzlist"/>
        <w:spacing w:line="240" w:lineRule="auto"/>
      </w:pPr>
      <w:r>
        <w:t>50-69%</w:t>
      </w:r>
    </w:p>
    <w:p w14:paraId="58C76909" w14:textId="77777777" w:rsidR="00F3232B" w:rsidRDefault="00F3232B" w:rsidP="00F3232B">
      <w:pPr>
        <w:pStyle w:val="Akapitzlist"/>
        <w:spacing w:line="240" w:lineRule="auto"/>
      </w:pPr>
      <w:r>
        <w:t>70-89%</w:t>
      </w:r>
    </w:p>
    <w:p w14:paraId="75156179" w14:textId="77777777" w:rsidR="00F3232B" w:rsidRDefault="00F3232B" w:rsidP="00F3232B">
      <w:pPr>
        <w:pStyle w:val="Akapitzlist"/>
        <w:spacing w:line="240" w:lineRule="auto"/>
      </w:pPr>
      <w:r>
        <w:t>90-99%</w:t>
      </w:r>
    </w:p>
    <w:p w14:paraId="50494BAD" w14:textId="77777777" w:rsidR="00F3232B" w:rsidRDefault="00F3232B" w:rsidP="00F3232B">
      <w:pPr>
        <w:pStyle w:val="Akapitzlist"/>
        <w:spacing w:line="240" w:lineRule="auto"/>
      </w:pPr>
      <w:r>
        <w:t>100%cel</w:t>
      </w:r>
    </w:p>
    <w:p w14:paraId="26E91B45" w14:textId="77777777" w:rsidR="00F3232B" w:rsidRDefault="00F3232B" w:rsidP="00F3232B">
      <w:pPr>
        <w:pStyle w:val="Akapitzlist"/>
        <w:spacing w:line="240" w:lineRule="auto"/>
      </w:pPr>
    </w:p>
    <w:p w14:paraId="57C7DD5D" w14:textId="77777777" w:rsidR="00F3232B" w:rsidRDefault="00F3232B" w:rsidP="00F3232B">
      <w:pPr>
        <w:pStyle w:val="Akapitzlist"/>
        <w:spacing w:line="240" w:lineRule="auto"/>
      </w:pPr>
      <w:r>
        <w:t xml:space="preserve">Szczegółowe wymagania na poszczególne oceny znajdują się w planie wynikowym. </w:t>
      </w:r>
    </w:p>
    <w:p w14:paraId="29841493" w14:textId="77777777" w:rsidR="003B5B22" w:rsidRDefault="003B5B22"/>
    <w:sectPr w:rsidR="003B5B22" w:rsidSect="003B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427D0A3B"/>
    <w:multiLevelType w:val="hybridMultilevel"/>
    <w:tmpl w:val="4B5E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131384">
    <w:abstractNumId w:val="0"/>
  </w:num>
  <w:num w:numId="2" w16cid:durableId="1353263245">
    <w:abstractNumId w:val="1"/>
  </w:num>
  <w:num w:numId="3" w16cid:durableId="101220125">
    <w:abstractNumId w:val="2"/>
  </w:num>
  <w:num w:numId="4" w16cid:durableId="1131245214">
    <w:abstractNumId w:val="3"/>
  </w:num>
  <w:num w:numId="5" w16cid:durableId="1861510841">
    <w:abstractNumId w:val="4"/>
  </w:num>
  <w:num w:numId="6" w16cid:durableId="957177199">
    <w:abstractNumId w:val="5"/>
  </w:num>
  <w:num w:numId="7" w16cid:durableId="1525051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9E"/>
    <w:rsid w:val="00231160"/>
    <w:rsid w:val="00363DC5"/>
    <w:rsid w:val="003B5B22"/>
    <w:rsid w:val="007702D2"/>
    <w:rsid w:val="00907A9E"/>
    <w:rsid w:val="00F3232B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0DA8"/>
  <w15:docId w15:val="{17209942-4910-4BE4-A606-1E3C8B3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32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Zając</dc:creator>
  <cp:lastModifiedBy>Sławomir Zając</cp:lastModifiedBy>
  <cp:revision>2</cp:revision>
  <cp:lastPrinted>2021-09-01T12:58:00Z</cp:lastPrinted>
  <dcterms:created xsi:type="dcterms:W3CDTF">2022-09-05T19:43:00Z</dcterms:created>
  <dcterms:modified xsi:type="dcterms:W3CDTF">2022-09-05T19:43:00Z</dcterms:modified>
</cp:coreProperties>
</file>